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  <w:bookmarkStart w:id="0" w:name="_GoBack"/>
      <w:bookmarkEnd w:id="0"/>
    </w:p>
    <w:p w14:paraId="27FADD8D" w14:textId="0CE58349" w:rsidR="00B40F7E" w:rsidRPr="00B40F7E" w:rsidRDefault="00413EF6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ANEXO X</w:t>
      </w:r>
      <w:r w:rsidR="007F151A">
        <w:rPr>
          <w:rFonts w:ascii="Verdana" w:hAnsi="Verdana"/>
          <w:b/>
          <w:sz w:val="24"/>
          <w:szCs w:val="24"/>
        </w:rPr>
        <w:t>II</w:t>
      </w:r>
      <w:r w:rsidR="00B40F7E" w:rsidRPr="00B52DD1">
        <w:rPr>
          <w:rFonts w:ascii="Verdana" w:hAnsi="Verdana"/>
          <w:b/>
          <w:sz w:val="24"/>
          <w:szCs w:val="24"/>
        </w:rPr>
        <w:t xml:space="preserve"> – </w:t>
      </w:r>
      <w:r w:rsidR="00B40F7E" w:rsidRPr="004F52A2">
        <w:rPr>
          <w:rFonts w:ascii="Verdana" w:hAnsi="Verdana"/>
          <w:b/>
          <w:sz w:val="24"/>
          <w:szCs w:val="24"/>
        </w:rPr>
        <w:t xml:space="preserve">PLANO DE </w:t>
      </w:r>
      <w:r w:rsidR="00B40F7E"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268894" w14:textId="77777777" w:rsidR="00282685" w:rsidRDefault="00282685">
      <w:r>
        <w:separator/>
      </w:r>
    </w:p>
  </w:endnote>
  <w:endnote w:type="continuationSeparator" w:id="0">
    <w:p w14:paraId="5096CCC3" w14:textId="77777777" w:rsidR="00282685" w:rsidRDefault="00282685">
      <w:r>
        <w:continuationSeparator/>
      </w:r>
    </w:p>
  </w:endnote>
  <w:endnote w:type="continuationNotice" w:id="1">
    <w:p w14:paraId="073499DA" w14:textId="77777777" w:rsidR="00282685" w:rsidRDefault="002826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11AF8" w14:textId="77777777" w:rsidR="00061DA9" w:rsidRDefault="00061DA9">
    <w:pPr>
      <w:pBdr>
        <w:bottom w:val="single" w:sz="6" w:space="1" w:color="auto"/>
      </w:pBdr>
    </w:pPr>
  </w:p>
  <w:tbl>
    <w:tblPr>
      <w:tblW w:w="9180" w:type="dxa"/>
      <w:tblInd w:w="-38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93"/>
      <w:gridCol w:w="6662"/>
      <w:gridCol w:w="425"/>
    </w:tblGrid>
    <w:tr w:rsidR="00061DA9" w14:paraId="5041C025" w14:textId="77777777" w:rsidTr="00870A26">
      <w:tc>
        <w:tcPr>
          <w:tcW w:w="2093" w:type="dxa"/>
        </w:tcPr>
        <w:p w14:paraId="14C48C90" w14:textId="77777777" w:rsidR="00061DA9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3513C84" w14:textId="77777777" w:rsidR="00061DA9" w:rsidRPr="0075542D" w:rsidRDefault="00061DA9" w:rsidP="0075542D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E8B6360" w14:textId="77777777" w:rsidR="00061DA9" w:rsidRPr="00CD561F" w:rsidRDefault="00061DA9" w:rsidP="00A94E06">
          <w:pPr>
            <w:pStyle w:val="Rodap"/>
            <w:spacing w:line="276" w:lineRule="auto"/>
          </w:pPr>
        </w:p>
      </w:tc>
      <w:tc>
        <w:tcPr>
          <w:tcW w:w="6662" w:type="dxa"/>
        </w:tcPr>
        <w:p w14:paraId="74704864" w14:textId="77777777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12962189" w14:textId="77777777" w:rsidR="00061DA9" w:rsidRPr="00A94E0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24914C54" w14:textId="4BCB9A6F" w:rsidR="00061DA9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Secretaria de Estado de Cultura</w:t>
          </w:r>
          <w:r w:rsidR="007F151A">
            <w:rPr>
              <w:sz w:val="16"/>
              <w:szCs w:val="16"/>
            </w:rPr>
            <w:t xml:space="preserve"> e Economia Criativa</w:t>
          </w:r>
          <w:r>
            <w:rPr>
              <w:sz w:val="16"/>
              <w:szCs w:val="16"/>
            </w:rPr>
            <w:t xml:space="preserve"> </w:t>
          </w:r>
        </w:p>
        <w:p w14:paraId="7529F7E5" w14:textId="77777777" w:rsidR="00061DA9" w:rsidRPr="00870A26" w:rsidRDefault="00061DA9" w:rsidP="00A94E06">
          <w:pPr>
            <w:pStyle w:val="Rodap"/>
            <w:tabs>
              <w:tab w:val="clear" w:pos="4419"/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 w:rsidRPr="00870A26">
            <w:rPr>
              <w:sz w:val="16"/>
              <w:szCs w:val="16"/>
            </w:rPr>
            <w:t>Anexo do Teatro Nacional Cláudio Santoro - Via N-2, CEP 70.070-200 - Brasília-</w:t>
          </w:r>
          <w:proofErr w:type="gramStart"/>
          <w:r w:rsidRPr="00870A26">
            <w:rPr>
              <w:sz w:val="16"/>
              <w:szCs w:val="16"/>
            </w:rPr>
            <w:t>DF</w:t>
          </w:r>
          <w:proofErr w:type="gramEnd"/>
        </w:p>
        <w:p w14:paraId="66181409" w14:textId="51CA059E" w:rsidR="00061DA9" w:rsidRDefault="00061DA9" w:rsidP="005A7858">
          <w:pPr>
            <w:pStyle w:val="Rodap"/>
            <w:tabs>
              <w:tab w:val="clear" w:pos="4419"/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 w:rsidRPr="00870A26">
            <w:rPr>
              <w:sz w:val="16"/>
              <w:szCs w:val="16"/>
            </w:rPr>
            <w:tab/>
          </w:r>
          <w:r w:rsidRPr="00870A26">
            <w:rPr>
              <w:sz w:val="16"/>
              <w:szCs w:val="16"/>
            </w:rPr>
            <w:tab/>
          </w:r>
        </w:p>
      </w:tc>
      <w:tc>
        <w:tcPr>
          <w:tcW w:w="425" w:type="dxa"/>
        </w:tcPr>
        <w:p w14:paraId="44C5833F" w14:textId="77777777" w:rsidR="00061DA9" w:rsidRPr="0075542D" w:rsidRDefault="00061DA9" w:rsidP="0075542D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14:paraId="6848E9E4" w14:textId="0A0B8C0E" w:rsidR="00061DA9" w:rsidRDefault="00061DA9" w:rsidP="00870A26">
          <w:pPr>
            <w:pStyle w:val="Rodap"/>
            <w:spacing w:line="276" w:lineRule="auto"/>
            <w:ind w:left="-393" w:right="-70"/>
            <w:jc w:val="right"/>
          </w:pPr>
        </w:p>
      </w:tc>
    </w:tr>
  </w:tbl>
  <w:p w14:paraId="05753000" w14:textId="77777777" w:rsidR="00061DA9" w:rsidRDefault="00061DA9" w:rsidP="0075542D">
    <w:pPr>
      <w:pStyle w:val="Rodap"/>
      <w:tabs>
        <w:tab w:val="clear" w:pos="4419"/>
        <w:tab w:val="clear" w:pos="8838"/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624" w14:textId="77777777" w:rsidR="00282685" w:rsidRDefault="00282685">
      <w:r>
        <w:separator/>
      </w:r>
    </w:p>
  </w:footnote>
  <w:footnote w:type="continuationSeparator" w:id="0">
    <w:p w14:paraId="3B5AACC4" w14:textId="77777777" w:rsidR="00282685" w:rsidRDefault="00282685">
      <w:r>
        <w:continuationSeparator/>
      </w:r>
    </w:p>
  </w:footnote>
  <w:footnote w:type="continuationNotice" w:id="1">
    <w:p w14:paraId="1DAEF12B" w14:textId="77777777" w:rsidR="00282685" w:rsidRDefault="0028268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24F4A062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7F151A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1D531895" w14:textId="23A31CE9" w:rsidR="00061DA9" w:rsidRPr="00A94E06" w:rsidRDefault="00061DA9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26D4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387"/>
    <w:rsid w:val="004067CE"/>
    <w:rsid w:val="004101A1"/>
    <w:rsid w:val="00413E67"/>
    <w:rsid w:val="00413EF6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151A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F6192-E347-4B4A-8009-5C86BD9E99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40CAE9-D365-4A64-A16A-7DAFE5988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44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Fabiana Lopes de Lucena</cp:lastModifiedBy>
  <cp:revision>2</cp:revision>
  <cp:lastPrinted>2015-07-07T12:59:00Z</cp:lastPrinted>
  <dcterms:created xsi:type="dcterms:W3CDTF">2025-03-24T21:16:00Z</dcterms:created>
  <dcterms:modified xsi:type="dcterms:W3CDTF">2025-03-24T21:16:00Z</dcterms:modified>
</cp:coreProperties>
</file>